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72" w:rsidRDefault="00C2277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22772" w:rsidRDefault="00C22772">
      <w:pPr>
        <w:pStyle w:val="ConsPlusNormal"/>
        <w:jc w:val="both"/>
        <w:outlineLvl w:val="0"/>
      </w:pPr>
    </w:p>
    <w:p w:rsidR="00C22772" w:rsidRDefault="00C22772">
      <w:pPr>
        <w:pStyle w:val="ConsPlusTitle"/>
        <w:jc w:val="center"/>
        <w:outlineLvl w:val="0"/>
      </w:pPr>
      <w:r>
        <w:t>ПРАВИТЕЛЬСТВО АРХАНГЕЛЬСКОЙ ОБЛАСТИ</w:t>
      </w:r>
    </w:p>
    <w:p w:rsidR="00C22772" w:rsidRDefault="00C22772">
      <w:pPr>
        <w:pStyle w:val="ConsPlusTitle"/>
        <w:ind w:firstLine="540"/>
        <w:jc w:val="both"/>
      </w:pPr>
    </w:p>
    <w:p w:rsidR="00C22772" w:rsidRDefault="00C22772">
      <w:pPr>
        <w:pStyle w:val="ConsPlusTitle"/>
        <w:jc w:val="center"/>
      </w:pPr>
      <w:r>
        <w:t>ПОСТАНОВЛЕНИЕ</w:t>
      </w:r>
    </w:p>
    <w:p w:rsidR="00C22772" w:rsidRDefault="00C22772">
      <w:pPr>
        <w:pStyle w:val="ConsPlusTitle"/>
        <w:jc w:val="center"/>
      </w:pPr>
      <w:r>
        <w:t>от 11 июня 2021 г. N 303-пп</w:t>
      </w:r>
    </w:p>
    <w:p w:rsidR="00C22772" w:rsidRDefault="00C22772">
      <w:pPr>
        <w:pStyle w:val="ConsPlusTitle"/>
        <w:ind w:firstLine="540"/>
        <w:jc w:val="both"/>
      </w:pPr>
    </w:p>
    <w:p w:rsidR="00C22772" w:rsidRDefault="00C22772">
      <w:pPr>
        <w:pStyle w:val="ConsPlusTitle"/>
        <w:jc w:val="center"/>
      </w:pPr>
      <w:r>
        <w:t>ОБ ОСУЩЕСТВЛЕНИИ ЗАКУПОК ТОВАРОВ, РАБОТ, УСЛУГ</w:t>
      </w:r>
    </w:p>
    <w:p w:rsidR="00C22772" w:rsidRDefault="00C22772">
      <w:pPr>
        <w:pStyle w:val="ConsPlusTitle"/>
        <w:jc w:val="center"/>
      </w:pPr>
      <w:r>
        <w:t>ДЛЯ ОБЕСПЕЧЕНИЯ ГОСУДАРСТВЕННЫХ НУЖД АРХАНГЕЛЬСКОЙ ОБЛАСТИ</w:t>
      </w:r>
    </w:p>
    <w:p w:rsidR="00C22772" w:rsidRDefault="00C22772">
      <w:pPr>
        <w:pStyle w:val="ConsPlusTitle"/>
        <w:jc w:val="center"/>
      </w:pPr>
      <w:r>
        <w:t>В СООТВЕТСТВИИ С ПУНКТАМИ 4</w:t>
      </w:r>
      <w:proofErr w:type="gramStart"/>
      <w:r>
        <w:t xml:space="preserve"> И</w:t>
      </w:r>
      <w:proofErr w:type="gramEnd"/>
      <w:r>
        <w:t xml:space="preserve"> 5 ЧАСТИ 1 СТАТЬИ 93</w:t>
      </w:r>
    </w:p>
    <w:p w:rsidR="00C22772" w:rsidRDefault="00C22772">
      <w:pPr>
        <w:pStyle w:val="ConsPlusTitle"/>
        <w:jc w:val="center"/>
      </w:pPr>
      <w:r>
        <w:t>ФЕДЕРАЛЬНОГО ЗАКОНА ОТ 5 АПРЕЛЯ 2013 ГОДА N 44-ФЗ "О</w:t>
      </w:r>
    </w:p>
    <w:p w:rsidR="00C22772" w:rsidRDefault="00C22772">
      <w:pPr>
        <w:pStyle w:val="ConsPlusTitle"/>
        <w:jc w:val="center"/>
      </w:pPr>
      <w:r>
        <w:t>КОНТРАКТНОЙ СИСТЕМЕ В СФЕРЕ ЗАКУПОК ТОВАРОВ, РАБОТ, УСЛУГ</w:t>
      </w:r>
    </w:p>
    <w:p w:rsidR="00C22772" w:rsidRDefault="00C22772">
      <w:pPr>
        <w:pStyle w:val="ConsPlusTitle"/>
        <w:jc w:val="center"/>
      </w:pPr>
      <w:r>
        <w:t>ДЛЯ ОБЕСПЕЧЕНИЯ ГОСУДАРСТВЕННЫХ И МУНИЦИПАЛЬНЫХ НУЖД"</w:t>
      </w:r>
    </w:p>
    <w:p w:rsidR="00C22772" w:rsidRDefault="00C22772">
      <w:pPr>
        <w:pStyle w:val="ConsPlusTitle"/>
        <w:jc w:val="center"/>
      </w:pPr>
      <w:r>
        <w:t>С ИСПОЛЬЗОВАНИЕМ ПОДСИСТЕМЫ "МАЛЫЕ ЗАКУПКИ</w:t>
      </w:r>
    </w:p>
    <w:p w:rsidR="00C22772" w:rsidRDefault="00C22772">
      <w:pPr>
        <w:pStyle w:val="ConsPlusTitle"/>
        <w:jc w:val="center"/>
      </w:pPr>
      <w:r>
        <w:t>АРХАНГЕЛЬСКОЙ ОБЛАСТИ"</w:t>
      </w:r>
    </w:p>
    <w:p w:rsidR="00C22772" w:rsidRDefault="00C22772">
      <w:pPr>
        <w:pStyle w:val="ConsPlusNormal"/>
        <w:jc w:val="both"/>
      </w:pPr>
    </w:p>
    <w:p w:rsidR="00C22772" w:rsidRDefault="00C2277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"а" пункта 1 статьи 31.2</w:t>
        </w:r>
      </w:hyperlink>
      <w:r>
        <w:t xml:space="preserve"> Устава Архангельской области, </w:t>
      </w:r>
      <w:hyperlink r:id="rId7" w:history="1">
        <w:r>
          <w:rPr>
            <w:color w:val="0000FF"/>
          </w:rPr>
          <w:t>пунктом 1 статьи 19</w:t>
        </w:r>
      </w:hyperlink>
      <w:r>
        <w:t xml:space="preserve"> областного закона от 20 мая 2009 года N 19-3-ОЗ "О Правительстве Архангельской области и иных исполнительных органах государственной власти Архангельской области", в целях повышения эффективности закупок товаров, работ, услуг для обеспечения государственных нужд Архангельской области, осуществляемых в соответствии с </w:t>
      </w:r>
      <w:hyperlink r:id="rId8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9" w:history="1">
        <w:r>
          <w:rPr>
            <w:color w:val="0000FF"/>
          </w:rPr>
          <w:t>5 части</w:t>
        </w:r>
        <w:proofErr w:type="gramEnd"/>
        <w:r>
          <w:rPr>
            <w:color w:val="0000FF"/>
          </w:rPr>
          <w:t xml:space="preserve"> 1 статьи 93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 Правительство Архангельской области постановляет:</w:t>
      </w:r>
    </w:p>
    <w:p w:rsidR="00C22772" w:rsidRDefault="00C22772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Государственным заказчикам Архангельской области, государственным бюджетным учреждениям Архангельской области, государственным унитарным предприятиям Архангельской области при осуществлении закупок в соответствии с </w:t>
      </w:r>
      <w:hyperlink r:id="rId10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11" w:history="1">
        <w:r>
          <w:rPr>
            <w:color w:val="0000FF"/>
          </w:rPr>
          <w:t>5 части 1 статьи 93</w:t>
        </w:r>
      </w:hyperlink>
      <w:r>
        <w:t xml:space="preserve"> Федерального закона от 5 апреля 2013 года N 44-ФЗ, за исключением </w:t>
      </w:r>
      <w:hyperlink w:anchor="P18" w:history="1">
        <w:r>
          <w:rPr>
            <w:color w:val="0000FF"/>
          </w:rPr>
          <w:t>пункта 3</w:t>
        </w:r>
      </w:hyperlink>
      <w:r>
        <w:t xml:space="preserve"> настоящего постановления, использовать подсистему "Малые закупки Архангельской области" государственной информационной системы Архангельской области "Региональная информационная система управления закупками Архангельской</w:t>
      </w:r>
      <w:proofErr w:type="gramEnd"/>
      <w:r>
        <w:t xml:space="preserve"> области, интегрированная с единой информационной системой в сфере закупок" (далее - подсистема "Малые закупки Архангельской области").</w:t>
      </w:r>
    </w:p>
    <w:p w:rsidR="00C22772" w:rsidRDefault="00C2277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Государственным заказчикам Архангельской области, государственным бюджетным учреждениям Архангельской области, государственным унитарным предприятиям Архангельской области при осуществлении закупок в соответствии с </w:t>
      </w:r>
      <w:hyperlink r:id="rId12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13" w:history="1">
        <w:r>
          <w:rPr>
            <w:color w:val="0000FF"/>
          </w:rPr>
          <w:t>5 части 1 статьи 93</w:t>
        </w:r>
      </w:hyperlink>
      <w:r>
        <w:t xml:space="preserve"> Федерального закона от 5 апреля 2013 года N 44-ФЗ с использованием подсистемы "Малые закупки Архангельской области" руководствоваться Регламентом осуществления малых закупок с использованием подсистемы "Малые закупки Архангельской области" государственной информационной системы Архангельской</w:t>
      </w:r>
      <w:proofErr w:type="gramEnd"/>
      <w:r>
        <w:t xml:space="preserve"> области "Региональная информационная система управления закупками Архангельской области, интегрированная с единой информационной системой в сфере закупок", утвержденным постановлением контрактного агентства Архангельской области.</w:t>
      </w:r>
    </w:p>
    <w:p w:rsidR="00C22772" w:rsidRDefault="00C22772">
      <w:pPr>
        <w:pStyle w:val="ConsPlusNormal"/>
        <w:spacing w:before="220"/>
        <w:ind w:firstLine="540"/>
        <w:jc w:val="both"/>
      </w:pPr>
      <w:bookmarkStart w:id="0" w:name="P18"/>
      <w:bookmarkEnd w:id="0"/>
      <w:r>
        <w:t xml:space="preserve">3. Утвердить прилагаемый </w:t>
      </w:r>
      <w:hyperlink w:anchor="P37" w:history="1">
        <w:r>
          <w:rPr>
            <w:color w:val="0000FF"/>
          </w:rPr>
          <w:t>перечень</w:t>
        </w:r>
      </w:hyperlink>
      <w:r>
        <w:t xml:space="preserve"> товаров, работ, услуг, закупка которых в соответствии с пунктами 4 и 5 части 1 статьи 93 Федерального закона от 5 апреля 2013 года N 44-ФЗ может осуществляться без использования подсистемы "Малые закупки Архангельской области".</w:t>
      </w:r>
    </w:p>
    <w:p w:rsidR="00C22772" w:rsidRDefault="00C2277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Признать утратившим силу </w:t>
      </w:r>
      <w:hyperlink r:id="rId14" w:history="1">
        <w:r>
          <w:rPr>
            <w:color w:val="0000FF"/>
          </w:rPr>
          <w:t>распоряжение</w:t>
        </w:r>
      </w:hyperlink>
      <w:r>
        <w:t xml:space="preserve"> Правительства Архангельской области от 3 декабря 2019 года N 562-рп "О порядке осуществления закупок товаров, работ, услуг для обеспечения государственных нужд Архангельской области и муниципальных нужд </w:t>
      </w:r>
      <w:r>
        <w:lastRenderedPageBreak/>
        <w:t>муниципальных образований Архангельской области в соответствии с пунктами 4 и 5 части 1 статьи 93 Федерального закона от 5 апреля 2013 года N 44-ФЗ "О контрактной системе в сфере закупок</w:t>
      </w:r>
      <w:proofErr w:type="gramEnd"/>
      <w:r>
        <w:t xml:space="preserve"> товаров, работ, услуг для обеспечения государственных и муниципальных нужд" с использованием автоматизированной информационной системы "Портал поставщиков".</w:t>
      </w:r>
    </w:p>
    <w:p w:rsidR="00C22772" w:rsidRDefault="00C22772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C22772" w:rsidRDefault="00C22772">
      <w:pPr>
        <w:pStyle w:val="ConsPlusNormal"/>
        <w:jc w:val="both"/>
      </w:pPr>
    </w:p>
    <w:p w:rsidR="00C22772" w:rsidRDefault="00C22772">
      <w:pPr>
        <w:pStyle w:val="ConsPlusNormal"/>
        <w:jc w:val="right"/>
      </w:pPr>
      <w:r>
        <w:t>Первый заместитель Губернатора</w:t>
      </w:r>
    </w:p>
    <w:p w:rsidR="00C22772" w:rsidRDefault="00C22772">
      <w:pPr>
        <w:pStyle w:val="ConsPlusNormal"/>
        <w:jc w:val="right"/>
      </w:pPr>
      <w:r>
        <w:t>Архангельской области -</w:t>
      </w:r>
    </w:p>
    <w:p w:rsidR="00C22772" w:rsidRDefault="00C22772">
      <w:pPr>
        <w:pStyle w:val="ConsPlusNormal"/>
        <w:jc w:val="right"/>
      </w:pPr>
      <w:r>
        <w:t>председатель Правительства</w:t>
      </w:r>
    </w:p>
    <w:p w:rsidR="00C22772" w:rsidRDefault="00C22772">
      <w:pPr>
        <w:pStyle w:val="ConsPlusNormal"/>
        <w:jc w:val="right"/>
      </w:pPr>
      <w:r>
        <w:t>Архангельской области</w:t>
      </w:r>
    </w:p>
    <w:p w:rsidR="00C22772" w:rsidRDefault="00C22772">
      <w:pPr>
        <w:pStyle w:val="ConsPlusNormal"/>
        <w:jc w:val="right"/>
      </w:pPr>
      <w:r>
        <w:t>А.В.АЛСУФЬЕВ</w:t>
      </w:r>
    </w:p>
    <w:p w:rsidR="00C22772" w:rsidRDefault="00C22772">
      <w:pPr>
        <w:pStyle w:val="ConsPlusNormal"/>
        <w:jc w:val="both"/>
      </w:pPr>
    </w:p>
    <w:p w:rsidR="00C22772" w:rsidRDefault="00C22772">
      <w:pPr>
        <w:pStyle w:val="ConsPlusNormal"/>
        <w:jc w:val="both"/>
      </w:pPr>
    </w:p>
    <w:p w:rsidR="00C22772" w:rsidRDefault="00C22772">
      <w:pPr>
        <w:pStyle w:val="ConsPlusNormal"/>
        <w:jc w:val="both"/>
      </w:pPr>
    </w:p>
    <w:p w:rsidR="00C22772" w:rsidRDefault="00C22772">
      <w:pPr>
        <w:pStyle w:val="ConsPlusNormal"/>
        <w:jc w:val="both"/>
      </w:pPr>
    </w:p>
    <w:p w:rsidR="00C22772" w:rsidRDefault="00C22772">
      <w:pPr>
        <w:pStyle w:val="ConsPlusNormal"/>
        <w:jc w:val="both"/>
      </w:pPr>
    </w:p>
    <w:p w:rsidR="00C22772" w:rsidRDefault="00C22772">
      <w:pPr>
        <w:pStyle w:val="ConsPlusNormal"/>
        <w:jc w:val="right"/>
        <w:outlineLvl w:val="0"/>
      </w:pPr>
      <w:r>
        <w:t>Утвержден</w:t>
      </w:r>
    </w:p>
    <w:p w:rsidR="00C22772" w:rsidRDefault="00C22772">
      <w:pPr>
        <w:pStyle w:val="ConsPlusNormal"/>
        <w:jc w:val="right"/>
      </w:pPr>
      <w:r>
        <w:t>постановлением Правительства</w:t>
      </w:r>
    </w:p>
    <w:p w:rsidR="00C22772" w:rsidRDefault="00C22772">
      <w:pPr>
        <w:pStyle w:val="ConsPlusNormal"/>
        <w:jc w:val="right"/>
      </w:pPr>
      <w:r>
        <w:t>Архангельской области</w:t>
      </w:r>
    </w:p>
    <w:p w:rsidR="00C22772" w:rsidRDefault="00C22772">
      <w:pPr>
        <w:pStyle w:val="ConsPlusNormal"/>
        <w:jc w:val="right"/>
      </w:pPr>
      <w:r>
        <w:t>от 11.06.2021 N 303-пп</w:t>
      </w:r>
    </w:p>
    <w:p w:rsidR="00C22772" w:rsidRDefault="00C22772">
      <w:pPr>
        <w:pStyle w:val="ConsPlusNormal"/>
        <w:jc w:val="both"/>
      </w:pPr>
    </w:p>
    <w:p w:rsidR="00C22772" w:rsidRDefault="00C22772">
      <w:pPr>
        <w:pStyle w:val="ConsPlusTitle"/>
        <w:jc w:val="center"/>
      </w:pPr>
      <w:bookmarkStart w:id="1" w:name="P37"/>
      <w:bookmarkEnd w:id="1"/>
      <w:r>
        <w:t>ПЕРЕЧЕНЬ</w:t>
      </w:r>
    </w:p>
    <w:p w:rsidR="00C22772" w:rsidRDefault="00C22772">
      <w:pPr>
        <w:pStyle w:val="ConsPlusTitle"/>
        <w:jc w:val="center"/>
      </w:pPr>
      <w:r>
        <w:t>ТОВАРОВ, РАБОТ, УСЛУГ, ЗАКУПКА КОТОРЫХ В СООТВЕТСТВИИ</w:t>
      </w:r>
    </w:p>
    <w:p w:rsidR="00C22772" w:rsidRDefault="00C22772">
      <w:pPr>
        <w:pStyle w:val="ConsPlusTitle"/>
        <w:jc w:val="center"/>
      </w:pPr>
      <w:r>
        <w:t>С ПУНКТАМИ 4</w:t>
      </w:r>
      <w:proofErr w:type="gramStart"/>
      <w:r>
        <w:t xml:space="preserve"> И</w:t>
      </w:r>
      <w:proofErr w:type="gramEnd"/>
      <w:r>
        <w:t xml:space="preserve"> 5 ЧАСТИ 1 СТАТЬИ 93 ФЕДЕРАЛЬНОГО ЗАКОНА</w:t>
      </w:r>
    </w:p>
    <w:p w:rsidR="00C22772" w:rsidRDefault="00C22772">
      <w:pPr>
        <w:pStyle w:val="ConsPlusTitle"/>
        <w:jc w:val="center"/>
      </w:pPr>
      <w:r>
        <w:t>ОТ 5 АПРЕЛЯ 2013 ГОДА N 44-ФЗ "О КОНТРАКТНОЙ СИСТЕМЕ</w:t>
      </w:r>
    </w:p>
    <w:p w:rsidR="00C22772" w:rsidRDefault="00C22772">
      <w:pPr>
        <w:pStyle w:val="ConsPlusTitle"/>
        <w:jc w:val="center"/>
      </w:pPr>
      <w:r>
        <w:t>В СФЕРЕ ЗАКУПОК ТОВАРОВ, РАБОТ, УСЛУГ ДЛЯ ОБЕСПЕЧЕНИЯ</w:t>
      </w:r>
    </w:p>
    <w:p w:rsidR="00C22772" w:rsidRDefault="00C22772">
      <w:pPr>
        <w:pStyle w:val="ConsPlusTitle"/>
        <w:jc w:val="center"/>
      </w:pPr>
      <w:r>
        <w:t>ГОСУДАРСТВЕННЫХ И МУНИЦИПАЛЬНЫХ НУЖД" МОЖЕТ ОСУЩЕСТВЛЯТЬСЯ</w:t>
      </w:r>
    </w:p>
    <w:p w:rsidR="00C22772" w:rsidRDefault="00C22772">
      <w:pPr>
        <w:pStyle w:val="ConsPlusTitle"/>
        <w:jc w:val="center"/>
      </w:pPr>
      <w:r>
        <w:t>БЕЗ ИСПОЛЬЗОВАНИЯ ПОДСИСТЕМЫ "МАЛЫЕ ЗАКУПКИ АРХАНГЕЛЬСКОЙ</w:t>
      </w:r>
    </w:p>
    <w:p w:rsidR="00C22772" w:rsidRDefault="00C22772">
      <w:pPr>
        <w:pStyle w:val="ConsPlusTitle"/>
        <w:jc w:val="center"/>
      </w:pPr>
      <w:r>
        <w:t>ОБЛАСТИ" ГОСУДАРСТВЕННОЙ ИНФОРМАЦИОННОЙ СИСТЕМЫ</w:t>
      </w:r>
    </w:p>
    <w:p w:rsidR="00C22772" w:rsidRDefault="00C22772">
      <w:pPr>
        <w:pStyle w:val="ConsPlusTitle"/>
        <w:jc w:val="center"/>
      </w:pPr>
      <w:r>
        <w:t>АРХАНГЕЛЬСКОЙ ОБЛАСТИ "РЕГИОНАЛЬНАЯ ИНФОРМАЦИОННАЯ СИСТЕМА</w:t>
      </w:r>
    </w:p>
    <w:p w:rsidR="00C22772" w:rsidRDefault="00C22772">
      <w:pPr>
        <w:pStyle w:val="ConsPlusTitle"/>
        <w:jc w:val="center"/>
      </w:pPr>
      <w:r>
        <w:t xml:space="preserve">УПРАВЛЕНИЯ ЗАКУПКАМИ АРХАНГЕЛЬСКОЙ ОБЛАСТИ, </w:t>
      </w:r>
      <w:proofErr w:type="gramStart"/>
      <w:r>
        <w:t>ИНТЕГРИРОВАННАЯ</w:t>
      </w:r>
      <w:proofErr w:type="gramEnd"/>
    </w:p>
    <w:p w:rsidR="00C22772" w:rsidRDefault="00C22772">
      <w:pPr>
        <w:pStyle w:val="ConsPlusTitle"/>
        <w:jc w:val="center"/>
      </w:pPr>
      <w:r>
        <w:t>С ЕДИНОЙ ИНФОРМАЦИОННОЙ СИСТЕМОЙ В СФЕРЕ ЗАКУПОК"</w:t>
      </w:r>
    </w:p>
    <w:p w:rsidR="00C22772" w:rsidRDefault="00C22772">
      <w:pPr>
        <w:pStyle w:val="ConsPlusNormal"/>
        <w:jc w:val="both"/>
      </w:pPr>
    </w:p>
    <w:p w:rsidR="00C22772" w:rsidRDefault="00C22772">
      <w:pPr>
        <w:pStyle w:val="ConsPlusNormal"/>
        <w:ind w:firstLine="540"/>
        <w:jc w:val="both"/>
      </w:pPr>
      <w:r>
        <w:t>1. Товары, работы, услуги с ценой контракта до пяти тысяч рублей включительно.</w:t>
      </w:r>
    </w:p>
    <w:p w:rsidR="00C22772" w:rsidRDefault="00C22772">
      <w:pPr>
        <w:pStyle w:val="ConsPlusNormal"/>
        <w:spacing w:before="220"/>
        <w:ind w:firstLine="540"/>
        <w:jc w:val="both"/>
      </w:pPr>
      <w:r>
        <w:t>2. Услуги связи, в том числе почтовой связи, услуги передачи данных, услуги доступа к информационно-телекоммуникационной сети "Интернет".</w:t>
      </w:r>
    </w:p>
    <w:p w:rsidR="00C22772" w:rsidRDefault="00C22772">
      <w:pPr>
        <w:pStyle w:val="ConsPlusNormal"/>
        <w:spacing w:before="220"/>
        <w:ind w:firstLine="540"/>
        <w:jc w:val="both"/>
      </w:pPr>
      <w:r>
        <w:t>3. Нотариальные услуги.</w:t>
      </w:r>
    </w:p>
    <w:p w:rsidR="00C22772" w:rsidRDefault="00C22772">
      <w:pPr>
        <w:pStyle w:val="ConsPlusNormal"/>
        <w:spacing w:before="220"/>
        <w:ind w:firstLine="540"/>
        <w:jc w:val="both"/>
      </w:pPr>
      <w:r>
        <w:t>4. Услуги по страхованию гражданской ответственности владельцев транспортных средств.</w:t>
      </w:r>
    </w:p>
    <w:p w:rsidR="00C22772" w:rsidRDefault="00C22772">
      <w:pPr>
        <w:pStyle w:val="ConsPlusNormal"/>
        <w:spacing w:before="220"/>
        <w:ind w:firstLine="540"/>
        <w:jc w:val="both"/>
      </w:pPr>
      <w:r>
        <w:t>5. Услуги по организации проведения конгрессов, семинаров, конференций, фестивалей, конкурсов, форумов, торжественных мероприятий, выставок или участию в указанных мероприятиях.</w:t>
      </w:r>
    </w:p>
    <w:p w:rsidR="00C22772" w:rsidRDefault="00C22772">
      <w:pPr>
        <w:pStyle w:val="ConsPlusNormal"/>
        <w:spacing w:before="220"/>
        <w:ind w:firstLine="540"/>
        <w:jc w:val="both"/>
      </w:pPr>
      <w:r>
        <w:t>6. Образовательные услуги.</w:t>
      </w:r>
    </w:p>
    <w:p w:rsidR="00C22772" w:rsidRDefault="00C22772">
      <w:pPr>
        <w:pStyle w:val="ConsPlusNormal"/>
        <w:spacing w:before="220"/>
        <w:ind w:firstLine="540"/>
        <w:jc w:val="both"/>
      </w:pPr>
      <w:r>
        <w:t>7. Услуги по проведению специальной оценки условий труда.</w:t>
      </w:r>
    </w:p>
    <w:p w:rsidR="00C22772" w:rsidRDefault="00C22772">
      <w:pPr>
        <w:pStyle w:val="ConsPlusNormal"/>
        <w:spacing w:before="220"/>
        <w:ind w:firstLine="540"/>
        <w:jc w:val="both"/>
      </w:pPr>
      <w:r>
        <w:t xml:space="preserve">8. Товары, работы, услуги, закупаемые у организаций инвалидов, соответствующих требованиям </w:t>
      </w:r>
      <w:hyperlink r:id="rId15" w:history="1">
        <w:r>
          <w:rPr>
            <w:color w:val="0000FF"/>
          </w:rPr>
          <w:t>части 2 статьи 29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C22772" w:rsidRDefault="00C22772">
      <w:pPr>
        <w:pStyle w:val="ConsPlusNormal"/>
        <w:spacing w:before="220"/>
        <w:ind w:firstLine="540"/>
        <w:jc w:val="both"/>
      </w:pPr>
      <w:r>
        <w:lastRenderedPageBreak/>
        <w:t>9. Товары, работы, услуги, сведения о которых составляют государственную тайну.</w:t>
      </w:r>
    </w:p>
    <w:p w:rsidR="00C22772" w:rsidRDefault="00C22772">
      <w:pPr>
        <w:pStyle w:val="ConsPlusNormal"/>
        <w:jc w:val="both"/>
      </w:pPr>
    </w:p>
    <w:p w:rsidR="00C22772" w:rsidRDefault="00C22772">
      <w:pPr>
        <w:pStyle w:val="ConsPlusNormal"/>
        <w:jc w:val="both"/>
      </w:pPr>
    </w:p>
    <w:p w:rsidR="00C22772" w:rsidRDefault="00C227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6E48" w:rsidRDefault="00A06E48">
      <w:bookmarkStart w:id="2" w:name="_GoBack"/>
      <w:bookmarkEnd w:id="2"/>
    </w:p>
    <w:sectPr w:rsidR="00A06E48" w:rsidSect="00337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72"/>
    <w:rsid w:val="00A06E48"/>
    <w:rsid w:val="00C22772"/>
    <w:rsid w:val="00D1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27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27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27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27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27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27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4ACC5BA23AFB938640FA09DB8C4C70B50F9DC0ACDB1872AF10F9DAEBE078B82D722197F5E8C3E4D6B2F300D9E274F4BFC6DBCF9A97O41FM" TargetMode="External"/><Relationship Id="rId13" Type="http://schemas.openxmlformats.org/officeDocument/2006/relationships/hyperlink" Target="consultantplus://offline/ref=A44ACC5BA23AFB938640FA09DB8C4C70B50F9DC0ACDB1872AF10F9DAEBE078B82D722197F5E8C2E4D6B2F300D9E274F4BFC6DBCF9A97O41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4ACC5BA23AFB938640E404CDE0127CB50CC0C9A8DD1423F741FF8DB4B07EED6D3227C2BFA8C8EB82E8E30490B57DE8BBDEC5CB84974EC7O114M" TargetMode="External"/><Relationship Id="rId12" Type="http://schemas.openxmlformats.org/officeDocument/2006/relationships/hyperlink" Target="consultantplus://offline/ref=A44ACC5BA23AFB938640FA09DB8C4C70B50F9DC0ACDB1872AF10F9DAEBE078B82D722197F5E8C3E4D6B2F300D9E274F4BFC6DBCF9A97O41F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4ACC5BA23AFB938640E404CDE0127CB50CC0C9A8DD1720F147FF8DB4B07EED6D3227C2BFA8C8EE82E8E30490B57DE8BBDEC5CB84974EC7O114M" TargetMode="External"/><Relationship Id="rId11" Type="http://schemas.openxmlformats.org/officeDocument/2006/relationships/hyperlink" Target="consultantplus://offline/ref=A44ACC5BA23AFB938640FA09DB8C4C70B50F9DC0ACDB1872AF10F9DAEBE078B82D722197F5E8C2E4D6B2F300D9E274F4BFC6DBCF9A97O41F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44ACC5BA23AFB938640FA09DB8C4C70B50F9DC0ACDB1872AF10F9DAEBE078B82D722197FCECC6ED86E8E30490B57DE8BBDEC5CB84974EC7O114M" TargetMode="External"/><Relationship Id="rId10" Type="http://schemas.openxmlformats.org/officeDocument/2006/relationships/hyperlink" Target="consultantplus://offline/ref=A44ACC5BA23AFB938640FA09DB8C4C70B50F9DC0ACDB1872AF10F9DAEBE078B82D722197F5E8C3E4D6B2F300D9E274F4BFC6DBCF9A97O41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4ACC5BA23AFB938640FA09DB8C4C70B50F9DC0ACDB1872AF10F9DAEBE078B82D722197F5E8C2E4D6B2F300D9E274F4BFC6DBCF9A97O41FM" TargetMode="External"/><Relationship Id="rId14" Type="http://schemas.openxmlformats.org/officeDocument/2006/relationships/hyperlink" Target="consultantplus://offline/ref=A44ACC5BA23AFB938640E404CDE0127CB50CC0C9A8DC1B27FA43FF8DB4B07EED6D3227C2ADA890E280E7A955D2FE72EABDOC1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2</cp:revision>
  <dcterms:created xsi:type="dcterms:W3CDTF">2021-06-24T12:53:00Z</dcterms:created>
  <dcterms:modified xsi:type="dcterms:W3CDTF">2021-06-24T12:53:00Z</dcterms:modified>
</cp:coreProperties>
</file>